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CB87" w14:textId="5954734C" w:rsidR="00864E3B" w:rsidRDefault="008D2938">
      <w:pPr>
        <w:rPr>
          <w:u w:val="single"/>
        </w:rPr>
      </w:pPr>
      <w:r>
        <w:rPr>
          <w:u w:val="single"/>
        </w:rPr>
        <w:t>18.1.21 To double numbers to 20.</w:t>
      </w:r>
    </w:p>
    <w:p w14:paraId="17D81E4D" w14:textId="33627F83" w:rsidR="008D2938" w:rsidRDefault="008D2938">
      <w:r>
        <w:t xml:space="preserve">Start at any point on the dartboard. Using </w:t>
      </w:r>
      <w:proofErr w:type="gramStart"/>
      <w:r>
        <w:t>a</w:t>
      </w:r>
      <w:proofErr w:type="gramEnd"/>
      <w:r>
        <w:t xml:space="preserve"> dice, work your way around the board and work out the double that you land on e.g. double 8 is 16. You could use counters or practical resources to help you count. Remember to record your answers!</w:t>
      </w:r>
    </w:p>
    <w:p w14:paraId="64C2A40C" w14:textId="1A1C49F0" w:rsidR="008D2938" w:rsidRDefault="008D2938"/>
    <w:p w14:paraId="4A4D2D0A" w14:textId="22D77ABB" w:rsidR="008D2938" w:rsidRPr="008D2938" w:rsidRDefault="008D2938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C22B6" wp14:editId="49CAA350">
            <wp:simplePos x="0" y="0"/>
            <wp:positionH relativeFrom="margin">
              <wp:posOffset>-455166</wp:posOffset>
            </wp:positionH>
            <wp:positionV relativeFrom="paragraph">
              <wp:posOffset>360045</wp:posOffset>
            </wp:positionV>
            <wp:extent cx="6186676" cy="61366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984" cy="614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938" w:rsidRPr="008D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8"/>
    <w:rsid w:val="004C3FCE"/>
    <w:rsid w:val="008D2938"/>
    <w:rsid w:val="009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CA0C"/>
  <w15:chartTrackingRefBased/>
  <w15:docId w15:val="{ECD62E15-6BD3-4FBD-BD78-8B2240F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36937-BD53-4455-B211-B2A0F0DD46EA}"/>
</file>

<file path=customXml/itemProps2.xml><?xml version="1.0" encoding="utf-8"?>
<ds:datastoreItem xmlns:ds="http://schemas.openxmlformats.org/officeDocument/2006/customXml" ds:itemID="{F0294375-A7F8-42A7-B463-A756F2D7E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70A98-EDE4-49FA-956D-04E33F6C2A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McCubbin (SOA)</dc:creator>
  <cp:keywords/>
  <dc:description/>
  <cp:lastModifiedBy>H McCubbin (SOA)</cp:lastModifiedBy>
  <cp:revision>1</cp:revision>
  <dcterms:created xsi:type="dcterms:W3CDTF">2021-01-13T15:45:00Z</dcterms:created>
  <dcterms:modified xsi:type="dcterms:W3CDTF">2021-01-13T15:48:00Z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