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CD91" w14:textId="3BE900B5" w:rsidR="00732A08" w:rsidRDefault="00732A0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Tuesday 2</w:t>
      </w:r>
      <w:r w:rsidRPr="00732A08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FC3353">
        <w:rPr>
          <w:rFonts w:ascii="Comic Sans MS" w:hAnsi="Comic Sans MS"/>
          <w:sz w:val="24"/>
          <w:szCs w:val="24"/>
          <w:u w:val="single"/>
        </w:rPr>
        <w:t>February</w:t>
      </w:r>
    </w:p>
    <w:p w14:paraId="1FD16B2A" w14:textId="06A3B1E2" w:rsidR="003B5EB0" w:rsidRPr="003B5EB0" w:rsidRDefault="003B5EB0">
      <w:pPr>
        <w:rPr>
          <w:rFonts w:ascii="Comic Sans MS" w:hAnsi="Comic Sans MS"/>
          <w:sz w:val="24"/>
          <w:szCs w:val="24"/>
          <w:u w:val="single"/>
        </w:rPr>
      </w:pPr>
      <w:r w:rsidRPr="003B5EB0">
        <w:rPr>
          <w:rFonts w:ascii="Comic Sans MS" w:hAnsi="Comic Sans MS"/>
          <w:sz w:val="24"/>
          <w:szCs w:val="24"/>
          <w:u w:val="single"/>
        </w:rPr>
        <w:t>LI: Using question marks</w:t>
      </w:r>
    </w:p>
    <w:p w14:paraId="07E81A1D" w14:textId="16286134" w:rsidR="003B5EB0" w:rsidRDefault="003B5EB0">
      <w:pPr>
        <w:rPr>
          <w:rFonts w:ascii="Comic Sans MS" w:hAnsi="Comic Sans MS"/>
          <w:sz w:val="24"/>
          <w:szCs w:val="24"/>
        </w:rPr>
      </w:pPr>
      <w:r w:rsidRPr="003B5EB0">
        <w:rPr>
          <w:rFonts w:ascii="Comic Sans MS" w:hAnsi="Comic Sans MS"/>
          <w:sz w:val="24"/>
          <w:szCs w:val="24"/>
        </w:rPr>
        <w:t xml:space="preserve">This Wednesday we will be having our Victorian Day experience. As part of the </w:t>
      </w:r>
      <w:proofErr w:type="gramStart"/>
      <w:r w:rsidRPr="003B5EB0">
        <w:rPr>
          <w:rFonts w:ascii="Comic Sans MS" w:hAnsi="Comic Sans MS"/>
          <w:sz w:val="24"/>
          <w:szCs w:val="24"/>
        </w:rPr>
        <w:t>session</w:t>
      </w:r>
      <w:proofErr w:type="gramEnd"/>
      <w:r w:rsidRPr="003B5EB0">
        <w:rPr>
          <w:rFonts w:ascii="Comic Sans MS" w:hAnsi="Comic Sans MS"/>
          <w:sz w:val="24"/>
          <w:szCs w:val="24"/>
        </w:rPr>
        <w:t xml:space="preserve"> we will get the opportunity to ask questions. To be ready, write out some questions to ask Ma’am.</w:t>
      </w:r>
    </w:p>
    <w:p w14:paraId="2625D2AC" w14:textId="46BEB2AF" w:rsidR="003B5EB0" w:rsidRDefault="003B5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can you find the question word in these sentences?</w:t>
      </w:r>
    </w:p>
    <w:p w14:paraId="7CA00EE9" w14:textId="24C1CF38" w:rsidR="003B5EB0" w:rsidRPr="00732A08" w:rsidRDefault="00732A08" w:rsidP="00732A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5D37FD" wp14:editId="14D599D6">
            <wp:simplePos x="0" y="0"/>
            <wp:positionH relativeFrom="column">
              <wp:posOffset>4000500</wp:posOffset>
            </wp:positionH>
            <wp:positionV relativeFrom="paragraph">
              <wp:posOffset>6350</wp:posOffset>
            </wp:positionV>
            <wp:extent cx="1930400" cy="1287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B0" w:rsidRPr="00732A08">
        <w:rPr>
          <w:rFonts w:ascii="Comic Sans MS" w:hAnsi="Comic Sans MS"/>
          <w:sz w:val="24"/>
          <w:szCs w:val="24"/>
        </w:rPr>
        <w:t>Who were the Victorians?</w:t>
      </w:r>
    </w:p>
    <w:p w14:paraId="53B0A5CB" w14:textId="169790C8" w:rsidR="003B5EB0" w:rsidRPr="00732A08" w:rsidRDefault="003B5EB0" w:rsidP="00732A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2A08">
        <w:rPr>
          <w:rFonts w:ascii="Comic Sans MS" w:hAnsi="Comic Sans MS"/>
          <w:sz w:val="24"/>
          <w:szCs w:val="24"/>
        </w:rPr>
        <w:t>Where did Queen Victoria live?</w:t>
      </w:r>
    </w:p>
    <w:p w14:paraId="11A3465B" w14:textId="7D082C03" w:rsidR="003B5EB0" w:rsidRPr="00732A08" w:rsidRDefault="003B5EB0" w:rsidP="00732A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2A08">
        <w:rPr>
          <w:rFonts w:ascii="Comic Sans MS" w:hAnsi="Comic Sans MS"/>
          <w:sz w:val="24"/>
          <w:szCs w:val="24"/>
        </w:rPr>
        <w:t>What is the name of Victoria’s husband?</w:t>
      </w:r>
    </w:p>
    <w:p w14:paraId="43AD06D2" w14:textId="3B8AB1FF" w:rsidR="003B5EB0" w:rsidRPr="00732A08" w:rsidRDefault="003B5EB0" w:rsidP="00732A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2A08">
        <w:rPr>
          <w:rFonts w:ascii="Comic Sans MS" w:hAnsi="Comic Sans MS"/>
          <w:sz w:val="24"/>
          <w:szCs w:val="24"/>
        </w:rPr>
        <w:t>How old was Victoria when she became queen?</w:t>
      </w:r>
    </w:p>
    <w:p w14:paraId="7020431B" w14:textId="3A37583B" w:rsidR="003B5EB0" w:rsidRDefault="003B5EB0" w:rsidP="00732A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2A08">
        <w:rPr>
          <w:rFonts w:ascii="Comic Sans MS" w:hAnsi="Comic Sans MS"/>
          <w:sz w:val="24"/>
          <w:szCs w:val="24"/>
        </w:rPr>
        <w:t xml:space="preserve">Why did Victoria wear black? </w:t>
      </w:r>
    </w:p>
    <w:p w14:paraId="7840B4CF" w14:textId="0D620848" w:rsidR="00732A08" w:rsidRDefault="00732A08" w:rsidP="00732A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use these words to create some questions of your own.</w:t>
      </w:r>
    </w:p>
    <w:p w14:paraId="04E46E8D" w14:textId="16B10B2A" w:rsidR="00732A08" w:rsidRPr="00732A08" w:rsidRDefault="00732A08" w:rsidP="00732A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2A08" w:rsidRPr="00732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828B1"/>
    <w:multiLevelType w:val="hybridMultilevel"/>
    <w:tmpl w:val="956C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0"/>
    <w:rsid w:val="000C3DC5"/>
    <w:rsid w:val="002B365E"/>
    <w:rsid w:val="003B5EB0"/>
    <w:rsid w:val="00732A08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1BB8"/>
  <w15:chartTrackingRefBased/>
  <w15:docId w15:val="{CF3AE752-BE65-404A-81E3-06952837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wl.excelsior.edu/writing-process/prewriting-strategies/prewriting-strategies-asking-defining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EAFE1A-6892-4EA6-9474-EF24F0C93AB5}"/>
</file>

<file path=customXml/itemProps2.xml><?xml version="1.0" encoding="utf-8"?>
<ds:datastoreItem xmlns:ds="http://schemas.openxmlformats.org/officeDocument/2006/customXml" ds:itemID="{A2347BDE-D25B-4E72-99E0-86E211976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7AA19-74D2-4E50-86D6-8A53AD6C8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R Taylor (SOA)</cp:lastModifiedBy>
  <cp:revision>2</cp:revision>
  <dcterms:created xsi:type="dcterms:W3CDTF">2021-01-27T14:27:00Z</dcterms:created>
  <dcterms:modified xsi:type="dcterms:W3CDTF">2021-01-27T14:43:00Z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